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5FDC83" w14:textId="77777777" w:rsidR="002A3891" w:rsidRDefault="002A3891" w:rsidP="007774F4">
      <w:pPr>
        <w:pStyle w:val="NormalWeb"/>
      </w:pPr>
    </w:p>
    <w:p w14:paraId="73719464" w14:textId="77777777" w:rsidR="002A3891" w:rsidRDefault="002A3891" w:rsidP="007774F4">
      <w:pPr>
        <w:pStyle w:val="NormalWeb"/>
      </w:pPr>
    </w:p>
    <w:p w14:paraId="0234007A" w14:textId="77777777" w:rsidR="002A3891" w:rsidRDefault="002A3891" w:rsidP="002A3891">
      <w:pPr>
        <w:pStyle w:val="NormalWeb"/>
        <w:spacing w:line="480" w:lineRule="auto"/>
        <w:jc w:val="center"/>
      </w:pPr>
    </w:p>
    <w:p w14:paraId="387BD98D" w14:textId="77777777" w:rsidR="002A3891" w:rsidRDefault="002A3891" w:rsidP="002A3891">
      <w:pPr>
        <w:pStyle w:val="NormalWeb"/>
        <w:spacing w:line="480" w:lineRule="auto"/>
        <w:jc w:val="center"/>
      </w:pPr>
    </w:p>
    <w:p w14:paraId="2EE2A118" w14:textId="77777777" w:rsidR="002A3891" w:rsidRDefault="002A3891" w:rsidP="002A3891">
      <w:pPr>
        <w:pStyle w:val="NormalWeb"/>
        <w:spacing w:line="480" w:lineRule="auto"/>
        <w:jc w:val="center"/>
      </w:pPr>
    </w:p>
    <w:p w14:paraId="1C90DAC5" w14:textId="77777777" w:rsidR="002A3891" w:rsidRDefault="002A3891" w:rsidP="002A3891">
      <w:pPr>
        <w:pStyle w:val="NormalWeb"/>
        <w:spacing w:line="480" w:lineRule="auto"/>
        <w:jc w:val="center"/>
      </w:pPr>
    </w:p>
    <w:p w14:paraId="45D290C7" w14:textId="77777777" w:rsidR="002A3891" w:rsidRDefault="002A3891" w:rsidP="002A3891">
      <w:pPr>
        <w:pStyle w:val="NormalWeb"/>
        <w:spacing w:line="480" w:lineRule="auto"/>
        <w:jc w:val="center"/>
      </w:pPr>
    </w:p>
    <w:p w14:paraId="2BBF4717" w14:textId="374652A6" w:rsidR="002A3891" w:rsidRDefault="002A3891" w:rsidP="002A3891">
      <w:pPr>
        <w:pStyle w:val="NormalWeb"/>
        <w:spacing w:line="480" w:lineRule="auto"/>
        <w:jc w:val="center"/>
      </w:pPr>
      <w:r>
        <w:t>Case Study</w:t>
      </w:r>
      <w:r w:rsidR="001B1B54">
        <w:t>/</w:t>
      </w:r>
      <w:r>
        <w:t xml:space="preserve"> </w:t>
      </w:r>
      <w:r w:rsidR="001B1B54">
        <w:t>Jacob</w:t>
      </w:r>
    </w:p>
    <w:p w14:paraId="20CAFAD6" w14:textId="01FF4AC8" w:rsidR="002A3891" w:rsidRDefault="002A3891" w:rsidP="002A3891">
      <w:pPr>
        <w:pStyle w:val="NormalWeb"/>
        <w:spacing w:line="480" w:lineRule="auto"/>
        <w:jc w:val="center"/>
      </w:pPr>
      <w:r>
        <w:t>Tammy Hickey</w:t>
      </w:r>
    </w:p>
    <w:p w14:paraId="39E49EFE" w14:textId="280EBCBA" w:rsidR="002A3891" w:rsidRDefault="002A3891" w:rsidP="002A3891">
      <w:pPr>
        <w:pStyle w:val="NormalWeb"/>
        <w:spacing w:line="480" w:lineRule="auto"/>
        <w:jc w:val="center"/>
      </w:pPr>
      <w:r>
        <w:t>Liberty University</w:t>
      </w:r>
    </w:p>
    <w:p w14:paraId="61BCCF0C" w14:textId="77777777" w:rsidR="002A3891" w:rsidRDefault="002A3891" w:rsidP="007774F4">
      <w:pPr>
        <w:pStyle w:val="NormalWeb"/>
      </w:pPr>
    </w:p>
    <w:p w14:paraId="2F7E06CE" w14:textId="77777777" w:rsidR="002A3891" w:rsidRDefault="002A3891" w:rsidP="007774F4">
      <w:pPr>
        <w:pStyle w:val="NormalWeb"/>
      </w:pPr>
    </w:p>
    <w:p w14:paraId="41E7F87E" w14:textId="77777777" w:rsidR="002A3891" w:rsidRDefault="002A3891" w:rsidP="007774F4">
      <w:pPr>
        <w:pStyle w:val="NormalWeb"/>
      </w:pPr>
    </w:p>
    <w:p w14:paraId="31D8600A" w14:textId="77777777" w:rsidR="002A3891" w:rsidRDefault="002A3891" w:rsidP="007774F4">
      <w:pPr>
        <w:pStyle w:val="NormalWeb"/>
      </w:pPr>
    </w:p>
    <w:p w14:paraId="1168B2FA" w14:textId="77777777" w:rsidR="002A3891" w:rsidRDefault="002A3891" w:rsidP="007774F4">
      <w:pPr>
        <w:pStyle w:val="NormalWeb"/>
      </w:pPr>
    </w:p>
    <w:p w14:paraId="3683D2BE" w14:textId="77777777" w:rsidR="002A3891" w:rsidRDefault="002A3891" w:rsidP="007774F4">
      <w:pPr>
        <w:pStyle w:val="NormalWeb"/>
      </w:pPr>
    </w:p>
    <w:p w14:paraId="68C41D82" w14:textId="77777777" w:rsidR="002A3891" w:rsidRDefault="002A3891" w:rsidP="007774F4">
      <w:pPr>
        <w:pStyle w:val="NormalWeb"/>
      </w:pPr>
    </w:p>
    <w:p w14:paraId="726DF139" w14:textId="77777777" w:rsidR="002A3891" w:rsidRDefault="002A3891" w:rsidP="007774F4">
      <w:pPr>
        <w:pStyle w:val="NormalWeb"/>
      </w:pPr>
    </w:p>
    <w:p w14:paraId="5255E1DC" w14:textId="14FDB171" w:rsidR="002A3891" w:rsidRDefault="002A3891" w:rsidP="002A3891">
      <w:pPr>
        <w:spacing w:after="0" w:line="240" w:lineRule="auto"/>
        <w:rPr>
          <w:rFonts w:ascii="Times New Roman" w:eastAsia="Times New Roman" w:hAnsi="Times New Roman" w:cs="Times New Roman"/>
          <w:sz w:val="24"/>
          <w:szCs w:val="24"/>
        </w:rPr>
      </w:pPr>
    </w:p>
    <w:p w14:paraId="638CE9C1" w14:textId="77777777" w:rsidR="001B1B54" w:rsidRPr="002A3891" w:rsidRDefault="001B1B54" w:rsidP="002A3891">
      <w:pPr>
        <w:spacing w:after="0" w:line="240" w:lineRule="auto"/>
        <w:rPr>
          <w:rFonts w:ascii="Times New Roman" w:hAnsi="Times New Roman"/>
          <w:sz w:val="24"/>
          <w:szCs w:val="24"/>
        </w:rPr>
      </w:pPr>
    </w:p>
    <w:p w14:paraId="43C6A4DD" w14:textId="77777777" w:rsidR="002A3891" w:rsidRPr="002A3891" w:rsidRDefault="002A3891" w:rsidP="002A3891">
      <w:pPr>
        <w:spacing w:after="0" w:line="240" w:lineRule="auto"/>
        <w:rPr>
          <w:rFonts w:ascii="Times New Roman" w:hAnsi="Times New Roman"/>
          <w:b/>
          <w:sz w:val="24"/>
          <w:szCs w:val="24"/>
        </w:rPr>
      </w:pPr>
      <w:r w:rsidRPr="002A3891">
        <w:rPr>
          <w:rFonts w:ascii="Times New Roman" w:hAnsi="Times New Roman"/>
          <w:b/>
          <w:sz w:val="24"/>
          <w:szCs w:val="24"/>
        </w:rPr>
        <w:lastRenderedPageBreak/>
        <w:t>Key Issues</w:t>
      </w:r>
    </w:p>
    <w:p w14:paraId="36AF9A5D" w14:textId="46009C28" w:rsidR="002A3891" w:rsidRPr="002A3891" w:rsidRDefault="00430F5D" w:rsidP="002A3891">
      <w:pPr>
        <w:numPr>
          <w:ilvl w:val="1"/>
          <w:numId w:val="1"/>
        </w:numPr>
        <w:spacing w:before="120" w:after="0" w:line="240" w:lineRule="auto"/>
        <w:rPr>
          <w:rFonts w:ascii="Times New Roman" w:hAnsi="Times New Roman"/>
          <w:sz w:val="24"/>
          <w:szCs w:val="24"/>
        </w:rPr>
      </w:pPr>
      <w:r>
        <w:rPr>
          <w:rFonts w:ascii="Times New Roman" w:hAnsi="Times New Roman"/>
          <w:sz w:val="24"/>
          <w:szCs w:val="24"/>
        </w:rPr>
        <w:t xml:space="preserve">Jacob is suffering from </w:t>
      </w:r>
      <w:r w:rsidR="007644AE">
        <w:rPr>
          <w:rFonts w:ascii="Times New Roman" w:hAnsi="Times New Roman"/>
          <w:sz w:val="24"/>
          <w:szCs w:val="24"/>
        </w:rPr>
        <w:t>Schizophrenia</w:t>
      </w:r>
      <w:r w:rsidR="00631BC4">
        <w:rPr>
          <w:rFonts w:ascii="Times New Roman" w:hAnsi="Times New Roman"/>
          <w:sz w:val="24"/>
          <w:szCs w:val="24"/>
        </w:rPr>
        <w:t>.</w:t>
      </w:r>
      <w:r>
        <w:rPr>
          <w:rFonts w:ascii="Times New Roman" w:hAnsi="Times New Roman"/>
          <w:sz w:val="24"/>
          <w:szCs w:val="24"/>
        </w:rPr>
        <w:t xml:space="preserve"> He</w:t>
      </w:r>
      <w:r w:rsidR="00631BC4">
        <w:rPr>
          <w:rFonts w:ascii="Times New Roman" w:hAnsi="Times New Roman"/>
          <w:sz w:val="24"/>
          <w:szCs w:val="24"/>
        </w:rPr>
        <w:t xml:space="preserve"> is in his early adulthood and </w:t>
      </w:r>
      <w:bookmarkStart w:id="0" w:name="_GoBack"/>
      <w:bookmarkEnd w:id="0"/>
      <w:r>
        <w:rPr>
          <w:rFonts w:ascii="Times New Roman" w:hAnsi="Times New Roman"/>
          <w:sz w:val="24"/>
          <w:szCs w:val="24"/>
        </w:rPr>
        <w:t xml:space="preserve"> </w:t>
      </w:r>
      <w:r w:rsidR="002A3891" w:rsidRPr="002A3891">
        <w:rPr>
          <w:rFonts w:ascii="Times New Roman" w:hAnsi="Times New Roman"/>
          <w:sz w:val="24"/>
          <w:szCs w:val="24"/>
        </w:rPr>
        <w:t>List in order of importance the key issues you believe are involved in the case study, as if you were the client’s counselor. Provide a rationale for the order in which you prioritized issues. What are the most important features to you, and why?</w:t>
      </w:r>
    </w:p>
    <w:p w14:paraId="09C1A0BB" w14:textId="77777777" w:rsidR="002A3891" w:rsidRPr="002A3891" w:rsidRDefault="002A3891" w:rsidP="002A3891">
      <w:pPr>
        <w:numPr>
          <w:ilvl w:val="1"/>
          <w:numId w:val="1"/>
        </w:numPr>
        <w:spacing w:before="120" w:after="0" w:line="240" w:lineRule="auto"/>
        <w:rPr>
          <w:rFonts w:ascii="Times New Roman" w:hAnsi="Times New Roman"/>
          <w:sz w:val="24"/>
          <w:szCs w:val="24"/>
        </w:rPr>
      </w:pPr>
      <w:r w:rsidRPr="002A3891">
        <w:rPr>
          <w:rFonts w:ascii="Times New Roman" w:hAnsi="Times New Roman"/>
          <w:sz w:val="24"/>
          <w:szCs w:val="24"/>
        </w:rPr>
        <w:t>Link your rationale to what you believe outcomes of treatment should be for this client. How will your order of priority contribute to a successful outcome for the client?</w:t>
      </w:r>
    </w:p>
    <w:p w14:paraId="643FC939" w14:textId="77777777" w:rsidR="002A3891" w:rsidRPr="002A3891" w:rsidRDefault="002A3891" w:rsidP="002A3891">
      <w:pPr>
        <w:spacing w:after="0" w:line="240" w:lineRule="auto"/>
        <w:ind w:left="1080" w:hanging="1080"/>
        <w:rPr>
          <w:rFonts w:ascii="Times New Roman" w:hAnsi="Times New Roman"/>
          <w:sz w:val="24"/>
          <w:szCs w:val="24"/>
        </w:rPr>
      </w:pPr>
    </w:p>
    <w:p w14:paraId="7E177EBF" w14:textId="77777777" w:rsidR="002A3891" w:rsidRPr="002A3891" w:rsidRDefault="002A3891" w:rsidP="002A3891">
      <w:pPr>
        <w:numPr>
          <w:ilvl w:val="0"/>
          <w:numId w:val="1"/>
        </w:numPr>
        <w:spacing w:after="0" w:line="240" w:lineRule="auto"/>
        <w:ind w:left="540" w:hanging="540"/>
        <w:contextualSpacing/>
        <w:rPr>
          <w:rFonts w:ascii="Times New Roman" w:hAnsi="Times New Roman"/>
          <w:b/>
          <w:sz w:val="24"/>
          <w:szCs w:val="24"/>
        </w:rPr>
      </w:pPr>
      <w:r w:rsidRPr="002A3891">
        <w:rPr>
          <w:rFonts w:ascii="Times New Roman" w:hAnsi="Times New Roman"/>
          <w:b/>
          <w:sz w:val="24"/>
          <w:szCs w:val="24"/>
        </w:rPr>
        <w:t>Diagnostic Impressions</w:t>
      </w:r>
    </w:p>
    <w:p w14:paraId="66666CEE" w14:textId="109E0546" w:rsidR="002A3891" w:rsidRPr="002A3891" w:rsidRDefault="002A3891" w:rsidP="002A3891">
      <w:pPr>
        <w:numPr>
          <w:ilvl w:val="1"/>
          <w:numId w:val="1"/>
        </w:numPr>
        <w:spacing w:before="120" w:after="0" w:line="240" w:lineRule="auto"/>
        <w:rPr>
          <w:rFonts w:ascii="Times New Roman" w:hAnsi="Times New Roman"/>
          <w:sz w:val="24"/>
          <w:szCs w:val="24"/>
        </w:rPr>
      </w:pPr>
      <w:r w:rsidRPr="002A3891">
        <w:rPr>
          <w:rFonts w:ascii="Times New Roman" w:hAnsi="Times New Roman"/>
          <w:sz w:val="24"/>
          <w:szCs w:val="24"/>
        </w:rPr>
        <w:t xml:space="preserve">Based on the information provided in the case study, use the current version of the DSM to accurately diagnose the type(s) of disorder(s) involved. Refer to specific diagnostic criteria when presenting your impressions. What category could this be in? What disorder in that category does this appear to be and why? Provide rationale for diagnosis, </w:t>
      </w:r>
      <w:r w:rsidR="001B1B54" w:rsidRPr="002A3891">
        <w:rPr>
          <w:rFonts w:ascii="Times New Roman" w:hAnsi="Times New Roman"/>
          <w:sz w:val="24"/>
          <w:szCs w:val="24"/>
        </w:rPr>
        <w:t>considering</w:t>
      </w:r>
      <w:r w:rsidRPr="002A3891">
        <w:rPr>
          <w:rFonts w:ascii="Times New Roman" w:hAnsi="Times New Roman"/>
          <w:sz w:val="24"/>
          <w:szCs w:val="24"/>
        </w:rPr>
        <w:t xml:space="preserve"> differential diagnostic considerations. In other words, what disorders in this category or other closely related categories were considered? Why could this not be any of those disorders?</w:t>
      </w:r>
    </w:p>
    <w:p w14:paraId="026DD6EF" w14:textId="77777777" w:rsidR="002A3891" w:rsidRPr="002A3891" w:rsidRDefault="002A3891" w:rsidP="002A3891">
      <w:pPr>
        <w:numPr>
          <w:ilvl w:val="1"/>
          <w:numId w:val="1"/>
        </w:numPr>
        <w:spacing w:before="120" w:after="0" w:line="240" w:lineRule="auto"/>
        <w:rPr>
          <w:rFonts w:ascii="Times New Roman" w:hAnsi="Times New Roman"/>
          <w:sz w:val="24"/>
          <w:szCs w:val="24"/>
        </w:rPr>
      </w:pPr>
      <w:r w:rsidRPr="002A3891">
        <w:rPr>
          <w:rFonts w:ascii="Times New Roman" w:hAnsi="Times New Roman"/>
          <w:sz w:val="24"/>
          <w:szCs w:val="24"/>
        </w:rPr>
        <w:t>Be sure to consider other disorders in addition to the main disorder. Is there more than one diagnosis? Provide rationale for diagnosing any additional disorders.</w:t>
      </w:r>
    </w:p>
    <w:p w14:paraId="4ADB3496" w14:textId="77777777" w:rsidR="002A3891" w:rsidRPr="002A3891" w:rsidRDefault="002A3891" w:rsidP="002A3891">
      <w:pPr>
        <w:spacing w:after="0" w:line="240" w:lineRule="auto"/>
        <w:ind w:left="1080" w:hanging="1080"/>
        <w:rPr>
          <w:rFonts w:ascii="Times New Roman" w:hAnsi="Times New Roman"/>
          <w:sz w:val="24"/>
          <w:szCs w:val="24"/>
        </w:rPr>
      </w:pPr>
    </w:p>
    <w:p w14:paraId="567D4D50" w14:textId="77777777" w:rsidR="002A3891" w:rsidRPr="002A3891" w:rsidRDefault="002A3891" w:rsidP="002A3891">
      <w:pPr>
        <w:numPr>
          <w:ilvl w:val="0"/>
          <w:numId w:val="1"/>
        </w:numPr>
        <w:spacing w:after="0" w:line="240" w:lineRule="auto"/>
        <w:ind w:left="540" w:hanging="540"/>
        <w:contextualSpacing/>
        <w:rPr>
          <w:rFonts w:ascii="Times New Roman" w:hAnsi="Times New Roman"/>
          <w:b/>
          <w:sz w:val="24"/>
          <w:szCs w:val="24"/>
        </w:rPr>
      </w:pPr>
      <w:r w:rsidRPr="002A3891">
        <w:rPr>
          <w:rFonts w:ascii="Times New Roman" w:hAnsi="Times New Roman"/>
          <w:b/>
          <w:sz w:val="24"/>
          <w:szCs w:val="24"/>
        </w:rPr>
        <w:t>Treatment Recommendations (cite sources in this section)</w:t>
      </w:r>
    </w:p>
    <w:p w14:paraId="200BD958" w14:textId="77777777" w:rsidR="002A3891" w:rsidRPr="002A3891" w:rsidRDefault="002A3891" w:rsidP="002A3891">
      <w:pPr>
        <w:numPr>
          <w:ilvl w:val="1"/>
          <w:numId w:val="1"/>
        </w:numPr>
        <w:spacing w:before="120" w:after="0" w:line="240" w:lineRule="auto"/>
        <w:rPr>
          <w:rFonts w:ascii="Times New Roman" w:hAnsi="Times New Roman"/>
          <w:sz w:val="24"/>
          <w:szCs w:val="24"/>
        </w:rPr>
      </w:pPr>
      <w:r w:rsidRPr="002A3891">
        <w:rPr>
          <w:rFonts w:ascii="Times New Roman" w:hAnsi="Times New Roman"/>
          <w:sz w:val="24"/>
          <w:szCs w:val="24"/>
        </w:rPr>
        <w:t>List your recommendations (e.g., 1., 2., 3., etc.) so that you can clearly delineate what you believe will be of most help to your client. Consider recommendations that will be motivating to your client and reflective of a collaborative approach.</w:t>
      </w:r>
    </w:p>
    <w:p w14:paraId="019DD24D" w14:textId="0D6FBA69" w:rsidR="002A3891" w:rsidRPr="002A3891" w:rsidRDefault="002A3891" w:rsidP="002A3891">
      <w:pPr>
        <w:numPr>
          <w:ilvl w:val="1"/>
          <w:numId w:val="1"/>
        </w:numPr>
        <w:spacing w:before="120" w:after="0" w:line="240" w:lineRule="auto"/>
        <w:rPr>
          <w:rFonts w:ascii="Times New Roman" w:hAnsi="Times New Roman"/>
          <w:sz w:val="24"/>
        </w:rPr>
      </w:pPr>
      <w:r w:rsidRPr="002A3891">
        <w:rPr>
          <w:rFonts w:ascii="Times New Roman" w:hAnsi="Times New Roman"/>
          <w:sz w:val="24"/>
          <w:szCs w:val="24"/>
        </w:rPr>
        <w:t xml:space="preserve">Be sure to consider the </w:t>
      </w:r>
      <w:r w:rsidR="001B1B54" w:rsidRPr="002A3891">
        <w:rPr>
          <w:rFonts w:ascii="Times New Roman" w:hAnsi="Times New Roman"/>
          <w:sz w:val="24"/>
          <w:szCs w:val="24"/>
        </w:rPr>
        <w:t>biopsychic</w:t>
      </w:r>
      <w:r>
        <w:rPr>
          <w:rFonts w:ascii="Times New Roman" w:hAnsi="Times New Roman"/>
          <w:sz w:val="24"/>
          <w:szCs w:val="24"/>
        </w:rPr>
        <w:t xml:space="preserve"> </w:t>
      </w:r>
      <w:r w:rsidRPr="002A3891">
        <w:rPr>
          <w:rFonts w:ascii="Times New Roman" w:hAnsi="Times New Roman"/>
          <w:sz w:val="24"/>
          <w:szCs w:val="24"/>
        </w:rPr>
        <w:t>socio</w:t>
      </w:r>
      <w:r>
        <w:rPr>
          <w:rFonts w:ascii="Times New Roman" w:hAnsi="Times New Roman"/>
          <w:sz w:val="24"/>
          <w:szCs w:val="24"/>
        </w:rPr>
        <w:t xml:space="preserve"> </w:t>
      </w:r>
      <w:r w:rsidRPr="002A3891">
        <w:rPr>
          <w:rFonts w:ascii="Times New Roman" w:hAnsi="Times New Roman"/>
          <w:sz w:val="24"/>
          <w:szCs w:val="24"/>
        </w:rPr>
        <w:t>spiritual aspects of the case. Make sure your recommendations are relevant to the case, able to be implemented by the client, and have some basis of support from professional literature—include your 3 academic sources here.</w:t>
      </w:r>
    </w:p>
    <w:p w14:paraId="1E997279" w14:textId="77777777" w:rsidR="002A3891" w:rsidRPr="002A3891" w:rsidRDefault="002A3891" w:rsidP="002A3891">
      <w:pPr>
        <w:spacing w:after="200" w:line="276" w:lineRule="auto"/>
        <w:rPr>
          <w:rFonts w:ascii="Times New Roman" w:hAnsi="Times New Roman"/>
          <w:sz w:val="24"/>
        </w:rPr>
      </w:pPr>
    </w:p>
    <w:p w14:paraId="28C33EC1" w14:textId="465BDC81" w:rsidR="002A3891" w:rsidRDefault="0048732F" w:rsidP="0048732F">
      <w:pPr>
        <w:pStyle w:val="NormalWeb"/>
        <w:jc w:val="center"/>
      </w:pPr>
      <w:r>
        <w:t>References</w:t>
      </w:r>
    </w:p>
    <w:p w14:paraId="07B19D78" w14:textId="77777777" w:rsidR="001B1B54" w:rsidRPr="001B1B54" w:rsidRDefault="001B1B54" w:rsidP="001B1B54">
      <w:pPr>
        <w:spacing w:before="120" w:after="0" w:line="240" w:lineRule="auto"/>
        <w:ind w:left="1440" w:right="-187" w:hanging="720"/>
        <w:rPr>
          <w:rFonts w:ascii="Times New Roman" w:eastAsia="Times New Roman" w:hAnsi="Times New Roman" w:cs="Times New Roman"/>
          <w:sz w:val="24"/>
          <w:szCs w:val="24"/>
        </w:rPr>
      </w:pPr>
      <w:r w:rsidRPr="001B1B54">
        <w:rPr>
          <w:rFonts w:ascii="Times New Roman" w:eastAsia="Times New Roman" w:hAnsi="Times New Roman" w:cs="Times New Roman"/>
          <w:sz w:val="24"/>
          <w:szCs w:val="24"/>
        </w:rPr>
        <w:t xml:space="preserve">American Psychiatric Association. (2013). </w:t>
      </w:r>
      <w:r w:rsidRPr="001B1B54">
        <w:rPr>
          <w:rFonts w:ascii="Times New Roman" w:eastAsia="Times New Roman" w:hAnsi="Times New Roman" w:cs="Times New Roman"/>
          <w:i/>
          <w:sz w:val="24"/>
          <w:szCs w:val="24"/>
        </w:rPr>
        <w:t>Diagnostic and statistical manual of mental disorders: DSM-5</w:t>
      </w:r>
      <w:r w:rsidRPr="001B1B54">
        <w:rPr>
          <w:rFonts w:ascii="Times New Roman" w:eastAsia="Times New Roman" w:hAnsi="Times New Roman" w:cs="Times New Roman"/>
          <w:sz w:val="24"/>
          <w:szCs w:val="24"/>
        </w:rPr>
        <w:t xml:space="preserve"> (5th ed.). Washington, DC: American Psychiatric Press, Inc. ISBN: 9780890425558.</w:t>
      </w:r>
    </w:p>
    <w:p w14:paraId="7F313D92" w14:textId="77777777" w:rsidR="001B1B54" w:rsidRDefault="001B1B54" w:rsidP="001B1B54">
      <w:pPr>
        <w:spacing w:before="120" w:after="0" w:line="240" w:lineRule="auto"/>
        <w:ind w:left="1440" w:right="-187" w:hanging="720"/>
        <w:rPr>
          <w:rFonts w:ascii="Times New Roman" w:eastAsia="Times New Roman" w:hAnsi="Times New Roman" w:cs="Times New Roman"/>
          <w:sz w:val="24"/>
          <w:szCs w:val="24"/>
        </w:rPr>
      </w:pPr>
      <w:r w:rsidRPr="001B1B54">
        <w:rPr>
          <w:rFonts w:ascii="Times New Roman" w:eastAsia="Times New Roman" w:hAnsi="Times New Roman" w:cs="Times New Roman"/>
          <w:sz w:val="24"/>
          <w:szCs w:val="24"/>
        </w:rPr>
        <w:t xml:space="preserve">Kring, A. M., Johnson, S. L., Davison, G., &amp; Neale, J. (2018). </w:t>
      </w:r>
      <w:r w:rsidRPr="001B1B54">
        <w:rPr>
          <w:rFonts w:ascii="Times New Roman" w:eastAsia="Times New Roman" w:hAnsi="Times New Roman" w:cs="Times New Roman"/>
          <w:i/>
          <w:sz w:val="24"/>
          <w:szCs w:val="24"/>
        </w:rPr>
        <w:t xml:space="preserve">Abnormal psychology: The science and treatment of psychological disorders </w:t>
      </w:r>
      <w:r w:rsidRPr="001B1B54">
        <w:rPr>
          <w:rFonts w:ascii="Times New Roman" w:eastAsia="Times New Roman" w:hAnsi="Times New Roman" w:cs="Times New Roman"/>
          <w:sz w:val="24"/>
          <w:szCs w:val="24"/>
        </w:rPr>
        <w:t>(14th ed.). Hoboken, NJ: John Wiley &amp; Sons, Inc. ISBN: 9781119456230.</w:t>
      </w:r>
    </w:p>
    <w:p w14:paraId="60FEC5A4" w14:textId="77777777" w:rsidR="001B1B54" w:rsidRDefault="001B1B54" w:rsidP="001B1B54">
      <w:pPr>
        <w:spacing w:before="120" w:after="0" w:line="240" w:lineRule="auto"/>
        <w:ind w:left="1440" w:right="-187" w:hanging="720"/>
        <w:rPr>
          <w:rFonts w:ascii="Arial" w:eastAsia="Times New Roman" w:hAnsi="Arial" w:cs="Arial"/>
          <w:color w:val="000000"/>
          <w:shd w:val="clear" w:color="auto" w:fill="E6E6E6"/>
        </w:rPr>
      </w:pPr>
    </w:p>
    <w:p w14:paraId="43F2C901" w14:textId="1F14188E" w:rsidR="001B1B54" w:rsidRPr="001B1B54" w:rsidRDefault="001B1B54" w:rsidP="001B1B54">
      <w:pPr>
        <w:spacing w:before="120" w:after="0" w:line="240" w:lineRule="auto"/>
        <w:ind w:left="1440" w:right="-187" w:hanging="720"/>
        <w:rPr>
          <w:rFonts w:ascii="Times New Roman" w:eastAsia="Times New Roman" w:hAnsi="Times New Roman" w:cs="Times New Roman"/>
          <w:sz w:val="24"/>
          <w:szCs w:val="24"/>
        </w:rPr>
      </w:pPr>
      <w:r w:rsidRPr="001B1B54">
        <w:rPr>
          <w:rFonts w:ascii="Arial" w:eastAsia="Times New Roman" w:hAnsi="Arial" w:cs="Arial"/>
          <w:color w:val="000000"/>
          <w:shd w:val="clear" w:color="auto" w:fill="E6E6E6"/>
        </w:rPr>
        <w:t xml:space="preserve"> (Kring &amp; et. al., 2018).</w:t>
      </w:r>
    </w:p>
    <w:p w14:paraId="2D0B9BC9" w14:textId="77777777" w:rsidR="001B1B54" w:rsidRDefault="001B1B54" w:rsidP="007774F4">
      <w:pPr>
        <w:pStyle w:val="NormalWeb"/>
        <w:rPr>
          <w:sz w:val="20"/>
          <w:szCs w:val="20"/>
        </w:rPr>
      </w:pPr>
    </w:p>
    <w:p w14:paraId="6E25C01A" w14:textId="77777777" w:rsidR="001B1B54" w:rsidRDefault="001B1B54" w:rsidP="007774F4">
      <w:pPr>
        <w:pStyle w:val="NormalWeb"/>
        <w:rPr>
          <w:sz w:val="20"/>
          <w:szCs w:val="20"/>
        </w:rPr>
      </w:pPr>
    </w:p>
    <w:p w14:paraId="0A12A0DB" w14:textId="77777777" w:rsidR="001B1B54" w:rsidRDefault="001B1B54" w:rsidP="007774F4">
      <w:pPr>
        <w:pStyle w:val="NormalWeb"/>
        <w:rPr>
          <w:sz w:val="20"/>
          <w:szCs w:val="20"/>
        </w:rPr>
      </w:pPr>
    </w:p>
    <w:p w14:paraId="3B3E2D02" w14:textId="67F84AF8" w:rsidR="00CA2445" w:rsidRDefault="007774F4" w:rsidP="007774F4">
      <w:pPr>
        <w:pStyle w:val="NormalWeb"/>
      </w:pPr>
      <w:r w:rsidRPr="002A3891">
        <w:rPr>
          <w:sz w:val="20"/>
          <w:szCs w:val="20"/>
        </w:rPr>
        <w:t>Jacob is a 21</w:t>
      </w:r>
      <w:r w:rsidR="008D78A9" w:rsidRPr="002A3891">
        <w:rPr>
          <w:sz w:val="20"/>
          <w:szCs w:val="20"/>
        </w:rPr>
        <w:t>-</w:t>
      </w:r>
      <w:r w:rsidRPr="002A3891">
        <w:rPr>
          <w:sz w:val="20"/>
          <w:szCs w:val="20"/>
        </w:rPr>
        <w:t xml:space="preserve">year-old business major at a large </w:t>
      </w:r>
      <w:r w:rsidR="00A62EAF" w:rsidRPr="002A3891">
        <w:rPr>
          <w:sz w:val="20"/>
          <w:szCs w:val="20"/>
        </w:rPr>
        <w:t xml:space="preserve">local </w:t>
      </w:r>
      <w:r w:rsidRPr="002A3891">
        <w:rPr>
          <w:sz w:val="20"/>
          <w:szCs w:val="20"/>
        </w:rPr>
        <w:t xml:space="preserve">university. Over the past </w:t>
      </w:r>
      <w:r w:rsidR="005840FA" w:rsidRPr="002A3891">
        <w:rPr>
          <w:sz w:val="20"/>
          <w:szCs w:val="20"/>
        </w:rPr>
        <w:t>three months</w:t>
      </w:r>
      <w:r w:rsidR="00051FB2" w:rsidRPr="002A3891">
        <w:rPr>
          <w:sz w:val="20"/>
          <w:szCs w:val="20"/>
        </w:rPr>
        <w:t>,</w:t>
      </w:r>
      <w:r w:rsidRPr="002A3891">
        <w:rPr>
          <w:sz w:val="20"/>
          <w:szCs w:val="20"/>
        </w:rPr>
        <w:t xml:space="preserve"> his family and friends have noticed increasingly bizarre behaviors. On many occasions</w:t>
      </w:r>
      <w:r w:rsidR="00051FB2" w:rsidRPr="002A3891">
        <w:rPr>
          <w:sz w:val="20"/>
          <w:szCs w:val="20"/>
        </w:rPr>
        <w:t>,</w:t>
      </w:r>
      <w:r w:rsidRPr="002A3891">
        <w:rPr>
          <w:sz w:val="20"/>
          <w:szCs w:val="20"/>
        </w:rPr>
        <w:t xml:space="preserve"> they’ve overheard him whispering in an agitated voice, even though there is no one nearby. </w:t>
      </w:r>
      <w:r w:rsidR="00CA2445" w:rsidRPr="002A3891">
        <w:rPr>
          <w:sz w:val="20"/>
          <w:szCs w:val="20"/>
        </w:rPr>
        <w:t xml:space="preserve">They have also heard him praying over and over, late into the night.  </w:t>
      </w:r>
      <w:r w:rsidRPr="002A3891">
        <w:rPr>
          <w:sz w:val="20"/>
          <w:szCs w:val="20"/>
        </w:rPr>
        <w:t xml:space="preserve">Within the last couple of weeks, he has refused to answer or make calls on his cell phone, claiming that if he does it will activate a deadly chip that was implanted in his brain by evil aliens.  He has all but stopped going to his courses at the university, claiming that he believes his professors are out to get him and plotting against him.  He is now so far behind in his coursework that he will fail if something doesn’t change very </w:t>
      </w:r>
      <w:r w:rsidR="001B1B54" w:rsidRPr="002A3891">
        <w:rPr>
          <w:sz w:val="20"/>
          <w:szCs w:val="20"/>
        </w:rPr>
        <w:t>soon. His</w:t>
      </w:r>
      <w:r w:rsidRPr="002A3891">
        <w:rPr>
          <w:sz w:val="20"/>
          <w:szCs w:val="20"/>
        </w:rPr>
        <w:t xml:space="preserve"> parents have tried to get him to go with them to a psychiatrist for an evaluation, but he refuses. He has accused them on several occasions of conspiring with the aliens to have him killed so they can remove his brain and put it inside one of their own. At this point he has not reported any suicidal ideations</w:t>
      </w:r>
      <w:r w:rsidR="005840FA" w:rsidRPr="002A3891">
        <w:rPr>
          <w:sz w:val="20"/>
          <w:szCs w:val="20"/>
        </w:rPr>
        <w:t xml:space="preserve"> or homicidal ideations</w:t>
      </w:r>
      <w:r w:rsidR="00051FB2" w:rsidRPr="002A3891">
        <w:rPr>
          <w:sz w:val="20"/>
          <w:szCs w:val="20"/>
        </w:rPr>
        <w:t>,</w:t>
      </w:r>
      <w:r w:rsidRPr="002A3891">
        <w:rPr>
          <w:sz w:val="20"/>
          <w:szCs w:val="20"/>
        </w:rPr>
        <w:t xml:space="preserve"> but he has reported that he will do whatever he must to protect himself against those who are conspiring against him.</w:t>
      </w:r>
      <w:r w:rsidR="005840FA" w:rsidRPr="002A3891">
        <w:rPr>
          <w:sz w:val="20"/>
          <w:szCs w:val="20"/>
        </w:rPr>
        <w:t xml:space="preserve"> He has also reported no manic, depressive</w:t>
      </w:r>
      <w:r w:rsidR="00051FB2" w:rsidRPr="002A3891">
        <w:rPr>
          <w:sz w:val="20"/>
          <w:szCs w:val="20"/>
        </w:rPr>
        <w:t>,</w:t>
      </w:r>
      <w:r w:rsidR="005840FA" w:rsidRPr="002A3891">
        <w:rPr>
          <w:sz w:val="20"/>
          <w:szCs w:val="20"/>
        </w:rPr>
        <w:t xml:space="preserve"> or mixed manic-depressive episodes. </w:t>
      </w:r>
      <w:r w:rsidRPr="002A3891">
        <w:rPr>
          <w:sz w:val="20"/>
          <w:szCs w:val="20"/>
        </w:rPr>
        <w:t xml:space="preserve">Although Jacob occasionally has a few beers with his friends, he’s never been known to abuse alcohol. At the most he will drink three or four </w:t>
      </w:r>
      <w:r w:rsidR="00051FB2" w:rsidRPr="002A3891">
        <w:rPr>
          <w:sz w:val="20"/>
          <w:szCs w:val="20"/>
        </w:rPr>
        <w:t>12-</w:t>
      </w:r>
      <w:r w:rsidRPr="002A3891">
        <w:rPr>
          <w:sz w:val="20"/>
          <w:szCs w:val="20"/>
        </w:rPr>
        <w:t>ounce beers once a month.  He did disclose to his parents that he has smoked marijuana once or twice</w:t>
      </w:r>
      <w:r w:rsidR="00051FB2" w:rsidRPr="002A3891">
        <w:rPr>
          <w:sz w:val="20"/>
          <w:szCs w:val="20"/>
        </w:rPr>
        <w:t>,</w:t>
      </w:r>
      <w:r w:rsidRPr="002A3891">
        <w:rPr>
          <w:sz w:val="20"/>
          <w:szCs w:val="20"/>
        </w:rPr>
        <w:t xml:space="preserve"> but the last time was more than two years ago.  </w:t>
      </w:r>
      <w:r w:rsidR="003C5CA9" w:rsidRPr="002A3891">
        <w:rPr>
          <w:sz w:val="20"/>
          <w:szCs w:val="20"/>
        </w:rPr>
        <w:t xml:space="preserve">He has reported the use of no other </w:t>
      </w:r>
      <w:r w:rsidR="001B1B54" w:rsidRPr="002A3891">
        <w:rPr>
          <w:sz w:val="20"/>
          <w:szCs w:val="20"/>
        </w:rPr>
        <w:t>substances. In</w:t>
      </w:r>
      <w:r w:rsidR="00CA2445" w:rsidRPr="002A3891">
        <w:rPr>
          <w:sz w:val="20"/>
          <w:szCs w:val="20"/>
        </w:rPr>
        <w:t xml:space="preserve"> addition, socially Jacob has had girlfriends since he was an adolescent</w:t>
      </w:r>
      <w:r w:rsidR="00051FB2" w:rsidRPr="002A3891">
        <w:rPr>
          <w:sz w:val="20"/>
          <w:szCs w:val="20"/>
        </w:rPr>
        <w:t>,</w:t>
      </w:r>
      <w:r w:rsidR="00CA2445" w:rsidRPr="002A3891">
        <w:rPr>
          <w:sz w:val="20"/>
          <w:szCs w:val="20"/>
        </w:rPr>
        <w:t xml:space="preserve"> but none of those relationships ha</w:t>
      </w:r>
      <w:r w:rsidR="00051FB2" w:rsidRPr="002A3891">
        <w:rPr>
          <w:sz w:val="20"/>
          <w:szCs w:val="20"/>
        </w:rPr>
        <w:t>s</w:t>
      </w:r>
      <w:r w:rsidR="00CA2445" w:rsidRPr="002A3891">
        <w:rPr>
          <w:sz w:val="20"/>
          <w:szCs w:val="20"/>
        </w:rPr>
        <w:t xml:space="preserve"> lasted more than a few months.  He is currently not involved in a relationship</w:t>
      </w:r>
      <w:r w:rsidR="003C5CA9" w:rsidRPr="002A3891">
        <w:rPr>
          <w:sz w:val="20"/>
          <w:szCs w:val="20"/>
        </w:rPr>
        <w:t xml:space="preserve"> </w:t>
      </w:r>
      <w:r w:rsidR="00E46FF1" w:rsidRPr="002A3891">
        <w:rPr>
          <w:sz w:val="20"/>
          <w:szCs w:val="20"/>
        </w:rPr>
        <w:t xml:space="preserve">and </w:t>
      </w:r>
      <w:r w:rsidR="003C5CA9" w:rsidRPr="002A3891">
        <w:rPr>
          <w:sz w:val="20"/>
          <w:szCs w:val="20"/>
        </w:rPr>
        <w:t xml:space="preserve">reports that he does </w:t>
      </w:r>
      <w:r w:rsidR="00E46FF1" w:rsidRPr="002A3891">
        <w:rPr>
          <w:sz w:val="20"/>
          <w:szCs w:val="20"/>
        </w:rPr>
        <w:t>not d</w:t>
      </w:r>
      <w:r w:rsidR="003C5CA9" w:rsidRPr="002A3891">
        <w:rPr>
          <w:sz w:val="20"/>
          <w:szCs w:val="20"/>
        </w:rPr>
        <w:t>esire being in a relationship.  He also reported that he does not see this being likely in his current state</w:t>
      </w:r>
      <w:r w:rsidR="00051FB2" w:rsidRPr="002A3891">
        <w:rPr>
          <w:sz w:val="20"/>
          <w:szCs w:val="20"/>
        </w:rPr>
        <w:t>,</w:t>
      </w:r>
      <w:r w:rsidR="003C5CA9" w:rsidRPr="002A3891">
        <w:rPr>
          <w:sz w:val="20"/>
          <w:szCs w:val="20"/>
        </w:rPr>
        <w:t xml:space="preserve"> as he noted that most of his friends and acquaintances have drifted away due to his “bizarre behavior</w:t>
      </w:r>
      <w:r w:rsidR="00051FB2" w:rsidRPr="002A3891">
        <w:rPr>
          <w:sz w:val="20"/>
          <w:szCs w:val="20"/>
        </w:rPr>
        <w:t>”—</w:t>
      </w:r>
      <w:r w:rsidR="003C5CA9" w:rsidRPr="002A3891">
        <w:rPr>
          <w:sz w:val="20"/>
          <w:szCs w:val="20"/>
        </w:rPr>
        <w:t xml:space="preserve">this was a direct quote from the client. </w:t>
      </w:r>
      <w:r w:rsidR="001B1B54" w:rsidRPr="002A3891">
        <w:rPr>
          <w:sz w:val="20"/>
          <w:szCs w:val="20"/>
        </w:rPr>
        <w:t>Currently,</w:t>
      </w:r>
      <w:r w:rsidR="005840FA" w:rsidRPr="002A3891">
        <w:rPr>
          <w:sz w:val="20"/>
          <w:szCs w:val="20"/>
        </w:rPr>
        <w:t xml:space="preserve"> he reports that he doesn’t even desire a relationship with friends.  </w:t>
      </w:r>
      <w:r w:rsidR="003C5CA9" w:rsidRPr="002A3891">
        <w:rPr>
          <w:sz w:val="20"/>
          <w:szCs w:val="20"/>
        </w:rPr>
        <w:t xml:space="preserve"> </w:t>
      </w:r>
      <w:r w:rsidR="005840FA" w:rsidRPr="002A3891">
        <w:rPr>
          <w:sz w:val="20"/>
          <w:szCs w:val="20"/>
        </w:rPr>
        <w:t>Jacob notes that</w:t>
      </w:r>
      <w:r w:rsidR="00051FB2" w:rsidRPr="002A3891">
        <w:rPr>
          <w:sz w:val="20"/>
          <w:szCs w:val="20"/>
        </w:rPr>
        <w:t xml:space="preserve"> he no longer has any interest in</w:t>
      </w:r>
      <w:r w:rsidR="005840FA" w:rsidRPr="002A3891">
        <w:rPr>
          <w:sz w:val="20"/>
          <w:szCs w:val="20"/>
        </w:rPr>
        <w:t xml:space="preserve"> </w:t>
      </w:r>
      <w:r w:rsidR="001B1B54" w:rsidRPr="002A3891">
        <w:rPr>
          <w:sz w:val="20"/>
          <w:szCs w:val="20"/>
        </w:rPr>
        <w:t>most</w:t>
      </w:r>
      <w:r w:rsidR="005840FA" w:rsidRPr="002A3891">
        <w:rPr>
          <w:sz w:val="20"/>
          <w:szCs w:val="20"/>
        </w:rPr>
        <w:t xml:space="preserve"> activities that he used to be interested in</w:t>
      </w:r>
      <w:r w:rsidR="00051FB2" w:rsidRPr="002A3891">
        <w:rPr>
          <w:sz w:val="20"/>
          <w:szCs w:val="20"/>
        </w:rPr>
        <w:t>,</w:t>
      </w:r>
      <w:r w:rsidR="005840FA" w:rsidRPr="002A3891">
        <w:rPr>
          <w:sz w:val="20"/>
          <w:szCs w:val="20"/>
        </w:rPr>
        <w:t xml:space="preserve"> such as spending time with friends, riding his motorbike, </w:t>
      </w:r>
      <w:r w:rsidR="00051FB2" w:rsidRPr="002A3891">
        <w:rPr>
          <w:sz w:val="20"/>
          <w:szCs w:val="20"/>
        </w:rPr>
        <w:t xml:space="preserve">and </w:t>
      </w:r>
      <w:r w:rsidR="005840FA" w:rsidRPr="002A3891">
        <w:rPr>
          <w:sz w:val="20"/>
          <w:szCs w:val="20"/>
        </w:rPr>
        <w:t xml:space="preserve">working out at the </w:t>
      </w:r>
      <w:r w:rsidR="001B1B54" w:rsidRPr="002A3891">
        <w:rPr>
          <w:sz w:val="20"/>
          <w:szCs w:val="20"/>
        </w:rPr>
        <w:t>gym. There</w:t>
      </w:r>
      <w:r w:rsidR="00B3774E" w:rsidRPr="002A3891">
        <w:rPr>
          <w:sz w:val="20"/>
          <w:szCs w:val="20"/>
        </w:rPr>
        <w:t xml:space="preserve"> is no report of any mental </w:t>
      </w:r>
      <w:r w:rsidR="00274A5D" w:rsidRPr="002A3891">
        <w:rPr>
          <w:sz w:val="20"/>
          <w:szCs w:val="20"/>
        </w:rPr>
        <w:t xml:space="preserve">issues in his immediate family members (parents, brother, sister).  </w:t>
      </w:r>
      <w:r w:rsidRPr="002A3891">
        <w:rPr>
          <w:sz w:val="20"/>
          <w:szCs w:val="20"/>
        </w:rPr>
        <w:t>He does, however, have an estranged aunt who has been in and out of psychiatric hospitals over the years due to erratic and bizarre behavior</w:t>
      </w:r>
      <w:r w:rsidR="00CA2445" w:rsidRPr="002A3891">
        <w:rPr>
          <w:sz w:val="20"/>
          <w:szCs w:val="20"/>
        </w:rPr>
        <w:t>.  Jacob visited his family doctor a couple of years ago</w:t>
      </w:r>
      <w:r w:rsidR="00051FB2" w:rsidRPr="002A3891">
        <w:rPr>
          <w:sz w:val="20"/>
          <w:szCs w:val="20"/>
        </w:rPr>
        <w:t>,</w:t>
      </w:r>
      <w:r w:rsidR="00CA2445" w:rsidRPr="002A3891">
        <w:rPr>
          <w:sz w:val="20"/>
          <w:szCs w:val="20"/>
        </w:rPr>
        <w:t xml:space="preserve"> and there were no physical issues noted from that visit.  As for spiritual issues, Jacob and his family have attended church regularly </w:t>
      </w:r>
      <w:r w:rsidR="001B1B54" w:rsidRPr="002A3891">
        <w:rPr>
          <w:sz w:val="20"/>
          <w:szCs w:val="20"/>
        </w:rPr>
        <w:t>all</w:t>
      </w:r>
      <w:r w:rsidR="00CA2445" w:rsidRPr="002A3891">
        <w:rPr>
          <w:sz w:val="20"/>
          <w:szCs w:val="20"/>
        </w:rPr>
        <w:t xml:space="preserve"> his life. They are Baptist. Jacob attended Bible school and vacation Bible school as a child and adolescent.  Until recently he continued to be involved at his church</w:t>
      </w:r>
      <w:r w:rsidR="00051FB2" w:rsidRPr="002A3891">
        <w:rPr>
          <w:sz w:val="20"/>
          <w:szCs w:val="20"/>
        </w:rPr>
        <w:t>,</w:t>
      </w:r>
      <w:r w:rsidR="00CA2445" w:rsidRPr="002A3891">
        <w:rPr>
          <w:sz w:val="20"/>
          <w:szCs w:val="20"/>
        </w:rPr>
        <w:t xml:space="preserve"> but now refuses to attend services or be involved in any way at church.  </w:t>
      </w:r>
      <w:r w:rsidR="003C5CA9" w:rsidRPr="002A3891">
        <w:rPr>
          <w:sz w:val="20"/>
          <w:szCs w:val="20"/>
        </w:rPr>
        <w:t>Previously he was in the choir</w:t>
      </w:r>
      <w:r w:rsidR="00051FB2" w:rsidRPr="002A3891">
        <w:rPr>
          <w:sz w:val="20"/>
          <w:szCs w:val="20"/>
        </w:rPr>
        <w:t>,</w:t>
      </w:r>
      <w:r w:rsidR="003C5CA9" w:rsidRPr="002A3891">
        <w:rPr>
          <w:sz w:val="20"/>
          <w:szCs w:val="20"/>
        </w:rPr>
        <w:t xml:space="preserve"> but now</w:t>
      </w:r>
      <w:r w:rsidR="00051FB2" w:rsidRPr="002A3891">
        <w:rPr>
          <w:sz w:val="20"/>
          <w:szCs w:val="20"/>
        </w:rPr>
        <w:t xml:space="preserve"> he</w:t>
      </w:r>
      <w:r w:rsidR="003C5CA9" w:rsidRPr="002A3891">
        <w:rPr>
          <w:sz w:val="20"/>
          <w:szCs w:val="20"/>
        </w:rPr>
        <w:t xml:space="preserve"> even refuses to sing hymns</w:t>
      </w:r>
      <w:r w:rsidR="00051FB2" w:rsidRPr="002A3891">
        <w:rPr>
          <w:sz w:val="20"/>
          <w:szCs w:val="20"/>
        </w:rPr>
        <w:t>,</w:t>
      </w:r>
      <w:r w:rsidR="003C5CA9" w:rsidRPr="002A3891">
        <w:rPr>
          <w:sz w:val="20"/>
          <w:szCs w:val="20"/>
        </w:rPr>
        <w:t xml:space="preserve"> stating that he is concerned that the devil is possessing </w:t>
      </w:r>
      <w:r w:rsidR="001B1B54" w:rsidRPr="002A3891">
        <w:rPr>
          <w:sz w:val="20"/>
          <w:szCs w:val="20"/>
        </w:rPr>
        <w:t>him,</w:t>
      </w:r>
      <w:r w:rsidR="003C5CA9" w:rsidRPr="002A3891">
        <w:rPr>
          <w:sz w:val="20"/>
          <w:szCs w:val="20"/>
        </w:rPr>
        <w:t xml:space="preserve"> and his singing would displease the Lord</w:t>
      </w:r>
      <w:r w:rsidR="003C5CA9">
        <w:t>.</w:t>
      </w:r>
    </w:p>
    <w:p w14:paraId="4D220CBE" w14:textId="557D85CA" w:rsidR="007774F4" w:rsidRDefault="007774F4" w:rsidP="00D21A37">
      <w:pPr>
        <w:pStyle w:val="NormalWeb"/>
      </w:pPr>
    </w:p>
    <w:sectPr w:rsidR="007774F4" w:rsidSect="002A389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9B9A080" w14:textId="77777777" w:rsidR="00DE3928" w:rsidRDefault="00DE3928" w:rsidP="002A3891">
      <w:pPr>
        <w:spacing w:after="0" w:line="240" w:lineRule="auto"/>
      </w:pPr>
      <w:r>
        <w:separator/>
      </w:r>
    </w:p>
  </w:endnote>
  <w:endnote w:type="continuationSeparator" w:id="0">
    <w:p w14:paraId="40C93172" w14:textId="77777777" w:rsidR="00DE3928" w:rsidRDefault="00DE3928" w:rsidP="002A3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2C7707" w14:textId="77777777" w:rsidR="00DE3928" w:rsidRDefault="00DE3928" w:rsidP="002A3891">
      <w:pPr>
        <w:spacing w:after="0" w:line="240" w:lineRule="auto"/>
      </w:pPr>
      <w:r>
        <w:separator/>
      </w:r>
    </w:p>
  </w:footnote>
  <w:footnote w:type="continuationSeparator" w:id="0">
    <w:p w14:paraId="55102754" w14:textId="77777777" w:rsidR="00DE3928" w:rsidRDefault="00DE3928" w:rsidP="002A3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6DFDB" w14:textId="1EE8A29B" w:rsidR="00631BC4" w:rsidRPr="002A3891" w:rsidRDefault="00631BC4">
    <w:pPr>
      <w:pStyle w:val="Header"/>
      <w:rPr>
        <w:rFonts w:ascii="Times New Roman" w:hAnsi="Times New Roman" w:cs="Times New Roman"/>
        <w:sz w:val="24"/>
        <w:szCs w:val="24"/>
      </w:rPr>
    </w:pPr>
    <w:r w:rsidRPr="002A3891">
      <w:rPr>
        <w:rFonts w:ascii="Times New Roman" w:hAnsi="Times New Roman" w:cs="Times New Roman"/>
        <w:sz w:val="24"/>
        <w:szCs w:val="24"/>
      </w:rPr>
      <w:t>CASE STUDY TWO</w:t>
    </w:r>
    <w:r w:rsidRPr="002A3891">
      <w:rPr>
        <w:rFonts w:ascii="Times New Roman" w:hAnsi="Times New Roman" w:cs="Times New Roman"/>
        <w:sz w:val="24"/>
        <w:szCs w:val="24"/>
      </w:rPr>
      <w:ptab w:relativeTo="margin" w:alignment="center" w:leader="none"/>
    </w:r>
    <w:r w:rsidRPr="002A3891">
      <w:rPr>
        <w:rFonts w:ascii="Times New Roman" w:hAnsi="Times New Roman" w:cs="Times New Roman"/>
        <w:sz w:val="24"/>
        <w:szCs w:val="24"/>
      </w:rPr>
      <w:ptab w:relativeTo="margin" w:alignment="right" w:leader="none"/>
    </w:r>
    <w:r w:rsidRPr="002A3891">
      <w:rPr>
        <w:rFonts w:ascii="Times New Roman" w:hAnsi="Times New Roman" w:cs="Times New Roman"/>
        <w:sz w:val="24"/>
        <w:szCs w:val="24"/>
      </w:rPr>
      <w:fldChar w:fldCharType="begin"/>
    </w:r>
    <w:r w:rsidRPr="002A3891">
      <w:rPr>
        <w:rFonts w:ascii="Times New Roman" w:hAnsi="Times New Roman" w:cs="Times New Roman"/>
        <w:sz w:val="24"/>
        <w:szCs w:val="24"/>
      </w:rPr>
      <w:instrText xml:space="preserve"> PAGE   \* MERGEFORMAT </w:instrText>
    </w:r>
    <w:r w:rsidRPr="002A3891">
      <w:rPr>
        <w:rFonts w:ascii="Times New Roman" w:hAnsi="Times New Roman" w:cs="Times New Roman"/>
        <w:sz w:val="24"/>
        <w:szCs w:val="24"/>
      </w:rPr>
      <w:fldChar w:fldCharType="separate"/>
    </w:r>
    <w:r w:rsidRPr="002A3891">
      <w:rPr>
        <w:rFonts w:ascii="Times New Roman" w:hAnsi="Times New Roman" w:cs="Times New Roman"/>
        <w:noProof/>
        <w:sz w:val="24"/>
        <w:szCs w:val="24"/>
      </w:rPr>
      <w:t>1</w:t>
    </w:r>
    <w:r w:rsidRPr="002A389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7683362" w14:textId="558F3360" w:rsidR="00631BC4" w:rsidRPr="002A3891" w:rsidRDefault="00631BC4">
    <w:pPr>
      <w:pStyle w:val="Header"/>
      <w:rPr>
        <w:rFonts w:ascii="Times New Roman" w:hAnsi="Times New Roman" w:cs="Times New Roman"/>
        <w:sz w:val="24"/>
        <w:szCs w:val="24"/>
      </w:rPr>
    </w:pPr>
    <w:r w:rsidRPr="002A3891">
      <w:rPr>
        <w:rFonts w:ascii="Times New Roman" w:hAnsi="Times New Roman" w:cs="Times New Roman"/>
        <w:sz w:val="24"/>
        <w:szCs w:val="24"/>
      </w:rPr>
      <w:t>Running head: CASE STUDY 2</w:t>
    </w:r>
    <w:r w:rsidRPr="002A3891">
      <w:rPr>
        <w:rFonts w:ascii="Times New Roman" w:hAnsi="Times New Roman" w:cs="Times New Roman"/>
        <w:sz w:val="24"/>
        <w:szCs w:val="24"/>
      </w:rPr>
      <w:ptab w:relativeTo="margin" w:alignment="center" w:leader="none"/>
    </w:r>
    <w:r w:rsidRPr="002A3891">
      <w:rPr>
        <w:rFonts w:ascii="Times New Roman" w:hAnsi="Times New Roman" w:cs="Times New Roman"/>
        <w:sz w:val="24"/>
        <w:szCs w:val="24"/>
      </w:rPr>
      <w:ptab w:relativeTo="margin" w:alignment="right" w:leader="none"/>
    </w:r>
    <w:r w:rsidRPr="002A3891">
      <w:rPr>
        <w:rFonts w:ascii="Times New Roman" w:hAnsi="Times New Roman" w:cs="Times New Roman"/>
        <w:sz w:val="24"/>
        <w:szCs w:val="24"/>
      </w:rPr>
      <w:fldChar w:fldCharType="begin"/>
    </w:r>
    <w:r w:rsidRPr="002A3891">
      <w:rPr>
        <w:rFonts w:ascii="Times New Roman" w:hAnsi="Times New Roman" w:cs="Times New Roman"/>
        <w:sz w:val="24"/>
        <w:szCs w:val="24"/>
      </w:rPr>
      <w:instrText xml:space="preserve"> PAGE   \* MERGEFORMAT </w:instrText>
    </w:r>
    <w:r w:rsidRPr="002A3891">
      <w:rPr>
        <w:rFonts w:ascii="Times New Roman" w:hAnsi="Times New Roman" w:cs="Times New Roman"/>
        <w:sz w:val="24"/>
        <w:szCs w:val="24"/>
      </w:rPr>
      <w:fldChar w:fldCharType="separate"/>
    </w:r>
    <w:r w:rsidRPr="002A3891">
      <w:rPr>
        <w:rFonts w:ascii="Times New Roman" w:hAnsi="Times New Roman" w:cs="Times New Roman"/>
        <w:noProof/>
        <w:sz w:val="24"/>
        <w:szCs w:val="24"/>
      </w:rPr>
      <w:t>1</w:t>
    </w:r>
    <w:r w:rsidRPr="002A3891">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0416C4"/>
    <w:multiLevelType w:val="hybridMultilevel"/>
    <w:tmpl w:val="8A5EA5D8"/>
    <w:lvl w:ilvl="0" w:tplc="0E1EE654">
      <w:start w:val="1"/>
      <w:numFmt w:val="upperRoman"/>
      <w:lvlText w:val="%1."/>
      <w:lvlJc w:val="left"/>
      <w:pPr>
        <w:ind w:left="720" w:hanging="720"/>
      </w:pPr>
      <w:rPr>
        <w:rFonts w:hint="default"/>
      </w:rPr>
    </w:lvl>
    <w:lvl w:ilvl="1" w:tplc="04090015">
      <w:start w:val="1"/>
      <w:numFmt w:val="upp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74F4"/>
    <w:rsid w:val="00051FB2"/>
    <w:rsid w:val="00054494"/>
    <w:rsid w:val="001B1B54"/>
    <w:rsid w:val="00274A5D"/>
    <w:rsid w:val="002A3891"/>
    <w:rsid w:val="00381C14"/>
    <w:rsid w:val="003B5356"/>
    <w:rsid w:val="003C5CA9"/>
    <w:rsid w:val="00430F5D"/>
    <w:rsid w:val="0048732F"/>
    <w:rsid w:val="005840FA"/>
    <w:rsid w:val="00631BC4"/>
    <w:rsid w:val="007644AE"/>
    <w:rsid w:val="007774F4"/>
    <w:rsid w:val="008D78A9"/>
    <w:rsid w:val="00A62EAF"/>
    <w:rsid w:val="00B3774E"/>
    <w:rsid w:val="00CA2445"/>
    <w:rsid w:val="00CF21D6"/>
    <w:rsid w:val="00D131DF"/>
    <w:rsid w:val="00D21A37"/>
    <w:rsid w:val="00DE3928"/>
    <w:rsid w:val="00E46F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0E71AA"/>
  <w15:chartTrackingRefBased/>
  <w15:docId w15:val="{F880E15B-BD6E-4F4E-83E3-45D63EA5B1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774F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38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3891"/>
  </w:style>
  <w:style w:type="paragraph" w:styleId="Footer">
    <w:name w:val="footer"/>
    <w:basedOn w:val="Normal"/>
    <w:link w:val="FooterChar"/>
    <w:uiPriority w:val="99"/>
    <w:unhideWhenUsed/>
    <w:rsid w:val="002A38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38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940673">
      <w:bodyDiv w:val="1"/>
      <w:marLeft w:val="0"/>
      <w:marRight w:val="0"/>
      <w:marTop w:val="0"/>
      <w:marBottom w:val="0"/>
      <w:divBdr>
        <w:top w:val="none" w:sz="0" w:space="0" w:color="auto"/>
        <w:left w:val="none" w:sz="0" w:space="0" w:color="auto"/>
        <w:bottom w:val="none" w:sz="0" w:space="0" w:color="auto"/>
        <w:right w:val="none" w:sz="0" w:space="0" w:color="auto"/>
      </w:divBdr>
    </w:div>
    <w:div w:id="1110851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2001</TotalTime>
  <Pages>1</Pages>
  <Words>831</Words>
  <Characters>4741</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Dumont</dc:creator>
  <cp:keywords/>
  <dc:description/>
  <cp:lastModifiedBy>GOLFERRON</cp:lastModifiedBy>
  <cp:revision>14</cp:revision>
  <dcterms:created xsi:type="dcterms:W3CDTF">2018-06-04T20:44:00Z</dcterms:created>
  <dcterms:modified xsi:type="dcterms:W3CDTF">2018-11-30T17:53:00Z</dcterms:modified>
</cp:coreProperties>
</file>